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FA77D" w14:textId="4C29DE2D" w:rsidR="00B3520F" w:rsidRDefault="00B3520F" w:rsidP="00EC0690">
      <w:pPr>
        <w:rPr>
          <w:rFonts w:ascii="Calibri" w:eastAsia="Times New Roman" w:hAnsi="Calibri" w:cs="Calibri"/>
          <w:color w:val="000000"/>
          <w:kern w:val="0"/>
          <w:sz w:val="20"/>
          <w:szCs w:val="20"/>
          <w14:ligatures w14:val="none"/>
        </w:rPr>
      </w:pPr>
      <w:r>
        <w:rPr>
          <w:rFonts w:ascii="Calibri" w:eastAsia="Times New Roman" w:hAnsi="Calibri" w:cs="Calibri"/>
          <w:b/>
          <w:bCs/>
          <w:noProof/>
          <w:color w:val="000000"/>
          <w:kern w:val="0"/>
          <w:sz w:val="20"/>
          <w:szCs w:val="20"/>
        </w:rPr>
        <mc:AlternateContent>
          <mc:Choice Requires="wps">
            <w:drawing>
              <wp:anchor distT="0" distB="0" distL="114300" distR="114300" simplePos="0" relativeHeight="251659264" behindDoc="0" locked="0" layoutInCell="1" allowOverlap="1" wp14:anchorId="7D3D3C2A" wp14:editId="549CF509">
                <wp:simplePos x="0" y="0"/>
                <wp:positionH relativeFrom="column">
                  <wp:posOffset>4243705</wp:posOffset>
                </wp:positionH>
                <wp:positionV relativeFrom="paragraph">
                  <wp:posOffset>420370</wp:posOffset>
                </wp:positionV>
                <wp:extent cx="1612900" cy="342900"/>
                <wp:effectExtent l="0" t="0" r="0" b="0"/>
                <wp:wrapNone/>
                <wp:docPr id="1376177858" name="Text Box 2"/>
                <wp:cNvGraphicFramePr/>
                <a:graphic xmlns:a="http://schemas.openxmlformats.org/drawingml/2006/main">
                  <a:graphicData uri="http://schemas.microsoft.com/office/word/2010/wordprocessingShape">
                    <wps:wsp>
                      <wps:cNvSpPr txBox="1"/>
                      <wps:spPr>
                        <a:xfrm>
                          <a:off x="0" y="0"/>
                          <a:ext cx="1612900" cy="342900"/>
                        </a:xfrm>
                        <a:prstGeom prst="rect">
                          <a:avLst/>
                        </a:prstGeom>
                        <a:noFill/>
                        <a:ln w="6350">
                          <a:noFill/>
                        </a:ln>
                      </wps:spPr>
                      <wps:txbx>
                        <w:txbxContent>
                          <w:p w14:paraId="63DF2483" w14:textId="77777777" w:rsidR="00B3520F" w:rsidRPr="00A76143" w:rsidRDefault="00000000" w:rsidP="00B3520F">
                            <w:pPr>
                              <w:rPr>
                                <w:color w:val="000000" w:themeColor="text1"/>
                              </w:rPr>
                            </w:pPr>
                            <w:hyperlink r:id="rId5" w:history="1">
                              <w:r w:rsidR="00B3520F" w:rsidRPr="00A76143">
                                <w:rPr>
                                  <w:rStyle w:val="Hyperlink"/>
                                  <w:rFonts w:ascii="Calibri" w:eastAsia="Times New Roman" w:hAnsi="Calibri" w:cs="Calibri"/>
                                  <w:b/>
                                  <w:bCs/>
                                  <w:color w:val="000000" w:themeColor="text1"/>
                                  <w:kern w:val="0"/>
                                  <w:sz w:val="20"/>
                                  <w:szCs w:val="20"/>
                                  <w14:ligatures w14:val="none"/>
                                </w:rPr>
                                <w:t>www.icgtechnology.com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3D3C2A" id="_x0000_t202" coordsize="21600,21600" o:spt="202" path="m,l,21600r21600,l21600,xe">
                <v:stroke joinstyle="miter"/>
                <v:path gradientshapeok="t" o:connecttype="rect"/>
              </v:shapetype>
              <v:shape id="Text Box 2" o:spid="_x0000_s1026" type="#_x0000_t202" style="position:absolute;margin-left:334.15pt;margin-top:33.1pt;width:127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" filled="f" stroked="f" strokeweight=".5pt">
                <v:textbox>
                  <w:txbxContent>
                    <w:p w14:paraId="63DF2483" w14:textId="77777777" w:rsidR="00B3520F" w:rsidRPr="00A76143" w:rsidRDefault="00000000" w:rsidP="00B3520F">
                      <w:pPr>
                        <w:rPr>
                          <w:color w:val="000000" w:themeColor="text1"/>
                        </w:rPr>
                      </w:pPr>
                      <w:hyperlink r:id="rId6" w:history="1">
                        <w:r w:rsidR="00B3520F" w:rsidRPr="00A76143">
                          <w:rPr>
                            <w:rStyle w:val="Hyperlink"/>
                            <w:rFonts w:ascii="Calibri" w:eastAsia="Times New Roman" w:hAnsi="Calibri" w:cs="Calibri"/>
                            <w:b/>
                            <w:bCs/>
                            <w:color w:val="000000" w:themeColor="text1"/>
                            <w:kern w:val="0"/>
                            <w:sz w:val="20"/>
                            <w:szCs w:val="20"/>
                            <w14:ligatures w14:val="none"/>
                          </w:rPr>
                          <w:t>www.icgtechnology.com</w:t>
                        </w:r>
                      </w:hyperlink>
                    </w:p>
                  </w:txbxContent>
                </v:textbox>
              </v:shape>
            </w:pict>
          </mc:Fallback>
        </mc:AlternateContent>
      </w:r>
      <w:r>
        <w:rPr>
          <w:rFonts w:ascii="Calibri" w:eastAsia="Times New Roman" w:hAnsi="Calibri" w:cs="Calibri"/>
          <w:b/>
          <w:bCs/>
          <w:noProof/>
          <w:color w:val="000000"/>
          <w:kern w:val="0"/>
          <w:sz w:val="20"/>
          <w:szCs w:val="20"/>
        </w:rPr>
        <w:drawing>
          <wp:inline distT="0" distB="0" distL="0" distR="0" wp14:anchorId="494DF631" wp14:editId="0DD6A59E">
            <wp:extent cx="879894" cy="595222"/>
            <wp:effectExtent l="0" t="0" r="0" b="1905"/>
            <wp:docPr id="100520207" name="Picture 1" descr="A logo with a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0207" name="Picture 1" descr="A logo with a lightning bol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95815" cy="605992"/>
                    </a:xfrm>
                    <a:prstGeom prst="rect">
                      <a:avLst/>
                    </a:prstGeom>
                  </pic:spPr>
                </pic:pic>
              </a:graphicData>
            </a:graphic>
          </wp:inline>
        </w:drawing>
      </w:r>
    </w:p>
    <w:p w14:paraId="7FD2C42B" w14:textId="77777777" w:rsidR="00B3520F" w:rsidRDefault="00B3520F" w:rsidP="00EC0690">
      <w:pPr>
        <w:rPr>
          <w:rFonts w:ascii="Calibri" w:eastAsia="Times New Roman" w:hAnsi="Calibri" w:cs="Calibri"/>
          <w:color w:val="000000"/>
          <w:kern w:val="0"/>
          <w:sz w:val="20"/>
          <w:szCs w:val="20"/>
          <w14:ligatures w14:val="none"/>
        </w:rPr>
      </w:pPr>
    </w:p>
    <w:p w14:paraId="0E0004FC" w14:textId="00C6C1A6" w:rsidR="00AC4DC3" w:rsidRPr="00B3520F" w:rsidRDefault="00AC4DC3" w:rsidP="00EC0690">
      <w:pPr>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Dear [Manager],</w:t>
      </w:r>
    </w:p>
    <w:p w14:paraId="799D88E9" w14:textId="77777777" w:rsidR="00AC4DC3" w:rsidRPr="00B3520F" w:rsidRDefault="00AC4DC3" w:rsidP="00EC0690">
      <w:pPr>
        <w:rPr>
          <w:rFonts w:ascii="Calibri" w:eastAsia="Times New Roman" w:hAnsi="Calibri" w:cs="Calibri"/>
          <w:b/>
          <w:bCs/>
          <w:color w:val="000000"/>
          <w:kern w:val="0"/>
          <w:sz w:val="19"/>
          <w:szCs w:val="19"/>
          <w14:ligatures w14:val="none"/>
        </w:rPr>
      </w:pPr>
    </w:p>
    <w:p w14:paraId="43B91FEA" w14:textId="1CC93072" w:rsidR="00AC4DC3" w:rsidRPr="0078318C" w:rsidRDefault="00AC4DC3" w:rsidP="00AC4DC3">
      <w:pPr>
        <w:rPr>
          <w:rFonts w:ascii="Calibri" w:eastAsia="Times New Roman" w:hAnsi="Calibri" w:cs="Calibri"/>
          <w:color w:val="000000"/>
          <w:sz w:val="20"/>
          <w:szCs w:val="20"/>
        </w:rPr>
      </w:pPr>
      <w:r w:rsidRPr="00B3520F">
        <w:rPr>
          <w:rFonts w:ascii="Calibri" w:eastAsia="Times New Roman" w:hAnsi="Calibri" w:cs="Calibri"/>
          <w:color w:val="000000"/>
          <w:kern w:val="0"/>
          <w:sz w:val="19"/>
          <w:szCs w:val="19"/>
          <w14:ligatures w14:val="none"/>
        </w:rPr>
        <w:t>I am request</w:t>
      </w:r>
      <w:r w:rsidR="006306B1" w:rsidRPr="00B3520F">
        <w:rPr>
          <w:rFonts w:ascii="Calibri" w:eastAsia="Times New Roman" w:hAnsi="Calibri" w:cs="Calibri"/>
          <w:color w:val="000000"/>
          <w:kern w:val="0"/>
          <w:sz w:val="19"/>
          <w:szCs w:val="19"/>
          <w14:ligatures w14:val="none"/>
        </w:rPr>
        <w:t>ing</w:t>
      </w:r>
      <w:r w:rsidRPr="00B3520F">
        <w:rPr>
          <w:rFonts w:ascii="Calibri" w:eastAsia="Times New Roman" w:hAnsi="Calibri" w:cs="Calibri"/>
          <w:color w:val="000000"/>
          <w:kern w:val="0"/>
          <w:sz w:val="19"/>
          <w:szCs w:val="19"/>
          <w14:ligatures w14:val="none"/>
        </w:rPr>
        <w:t xml:space="preserve"> your approval to attend the upcoming ERP Tech Summit </w:t>
      </w:r>
      <w:r w:rsidR="006306B1" w:rsidRPr="00B3520F">
        <w:rPr>
          <w:rFonts w:ascii="Calibri" w:eastAsia="Times New Roman" w:hAnsi="Calibri" w:cs="Calibri"/>
          <w:color w:val="000000"/>
          <w:kern w:val="0"/>
          <w:sz w:val="19"/>
          <w:szCs w:val="19"/>
          <w14:ligatures w14:val="none"/>
        </w:rPr>
        <w:t xml:space="preserve">hosted by ICG </w:t>
      </w:r>
      <w:r w:rsidRPr="00B3520F">
        <w:rPr>
          <w:rFonts w:ascii="Calibri" w:eastAsia="Times New Roman" w:hAnsi="Calibri" w:cs="Calibri"/>
          <w:color w:val="000000"/>
          <w:kern w:val="0"/>
          <w:sz w:val="19"/>
          <w:szCs w:val="19"/>
          <w14:ligatures w14:val="none"/>
        </w:rPr>
        <w:t xml:space="preserve">scheduled </w:t>
      </w:r>
      <w:r w:rsidR="000442F6" w:rsidRPr="00B3520F">
        <w:rPr>
          <w:rFonts w:ascii="Calibri" w:eastAsia="Times New Roman" w:hAnsi="Calibri" w:cs="Calibri"/>
          <w:color w:val="000000"/>
          <w:kern w:val="0"/>
          <w:sz w:val="19"/>
          <w:szCs w:val="19"/>
          <w14:ligatures w14:val="none"/>
        </w:rPr>
        <w:t>for</w:t>
      </w:r>
      <w:r w:rsidRPr="00B3520F">
        <w:rPr>
          <w:rFonts w:ascii="Calibri" w:eastAsia="Times New Roman" w:hAnsi="Calibri" w:cs="Calibri"/>
          <w:color w:val="000000"/>
          <w:kern w:val="0"/>
          <w:sz w:val="19"/>
          <w:szCs w:val="19"/>
          <w14:ligatures w14:val="none"/>
        </w:rPr>
        <w:t xml:space="preserve"> September 17-19, </w:t>
      </w:r>
      <w:proofErr w:type="gramStart"/>
      <w:r w:rsidRPr="00B3520F">
        <w:rPr>
          <w:rFonts w:ascii="Calibri" w:eastAsia="Times New Roman" w:hAnsi="Calibri" w:cs="Calibri"/>
          <w:color w:val="000000"/>
          <w:kern w:val="0"/>
          <w:sz w:val="19"/>
          <w:szCs w:val="19"/>
          <w14:ligatures w14:val="none"/>
        </w:rPr>
        <w:t>2024</w:t>
      </w:r>
      <w:proofErr w:type="gramEnd"/>
      <w:r w:rsidRPr="00B3520F">
        <w:rPr>
          <w:rFonts w:ascii="Calibri" w:eastAsia="Times New Roman" w:hAnsi="Calibri" w:cs="Calibri"/>
          <w:color w:val="000000"/>
          <w:kern w:val="0"/>
          <w:sz w:val="19"/>
          <w:szCs w:val="19"/>
          <w14:ligatures w14:val="none"/>
        </w:rPr>
        <w:t xml:space="preserve"> in Pigeon Forge, Tennessee. </w:t>
      </w:r>
      <w:r w:rsidR="0078318C" w:rsidRPr="002759F1">
        <w:rPr>
          <w:rFonts w:ascii="Calibri" w:eastAsia="Times New Roman" w:hAnsi="Calibri" w:cs="Calibri"/>
          <w:color w:val="000000"/>
          <w:sz w:val="20"/>
          <w:szCs w:val="20"/>
        </w:rPr>
        <w:t>Th</w:t>
      </w:r>
      <w:r w:rsidR="0078318C">
        <w:rPr>
          <w:rFonts w:ascii="Calibri" w:eastAsia="Times New Roman" w:hAnsi="Calibri" w:cs="Calibri"/>
          <w:color w:val="000000"/>
          <w:sz w:val="20"/>
          <w:szCs w:val="20"/>
        </w:rPr>
        <w:t>is in-person 3-day educational ERP Tech Summit brings</w:t>
      </w:r>
      <w:r w:rsidR="0078318C" w:rsidRPr="002759F1">
        <w:rPr>
          <w:rFonts w:ascii="Calibri" w:eastAsia="Times New Roman" w:hAnsi="Calibri" w:cs="Calibri"/>
          <w:color w:val="000000"/>
          <w:sz w:val="20"/>
          <w:szCs w:val="20"/>
        </w:rPr>
        <w:t xml:space="preserve"> </w:t>
      </w:r>
      <w:r w:rsidR="0078318C">
        <w:rPr>
          <w:rFonts w:ascii="Calibri" w:eastAsia="Times New Roman" w:hAnsi="Calibri" w:cs="Calibri"/>
          <w:color w:val="000000"/>
          <w:sz w:val="20"/>
          <w:szCs w:val="20"/>
        </w:rPr>
        <w:t xml:space="preserve">together </w:t>
      </w:r>
      <w:r w:rsidR="0078318C" w:rsidRPr="002759F1">
        <w:rPr>
          <w:rFonts w:ascii="Calibri" w:eastAsia="Times New Roman" w:hAnsi="Calibri" w:cs="Calibri"/>
          <w:color w:val="000000"/>
          <w:sz w:val="20"/>
          <w:szCs w:val="20"/>
        </w:rPr>
        <w:t xml:space="preserve">professionals in </w:t>
      </w:r>
      <w:r w:rsidR="0078318C">
        <w:rPr>
          <w:rFonts w:ascii="Calibri" w:eastAsia="Times New Roman" w:hAnsi="Calibri" w:cs="Calibri"/>
          <w:color w:val="000000"/>
          <w:sz w:val="20"/>
          <w:szCs w:val="20"/>
        </w:rPr>
        <w:t xml:space="preserve">the manufacturing and distribution industries </w:t>
      </w:r>
      <w:r w:rsidR="0078318C" w:rsidRPr="00AC4DC3">
        <w:rPr>
          <w:rFonts w:ascii="Calibri" w:eastAsia="Times New Roman" w:hAnsi="Calibri" w:cs="Calibri"/>
          <w:color w:val="000000"/>
          <w:sz w:val="20"/>
          <w:szCs w:val="20"/>
        </w:rPr>
        <w:t>to work, share their experiences, and learn about getting the most from their ERP and IT investments.</w:t>
      </w:r>
      <w:r w:rsidR="0078318C">
        <w:rPr>
          <w:rFonts w:ascii="Calibri" w:eastAsia="Times New Roman" w:hAnsi="Calibri" w:cs="Calibri"/>
          <w:color w:val="000000"/>
          <w:sz w:val="20"/>
          <w:szCs w:val="20"/>
        </w:rPr>
        <w:t xml:space="preserve"> </w:t>
      </w:r>
      <w:r w:rsidRPr="00B3520F">
        <w:rPr>
          <w:rFonts w:ascii="Calibri" w:eastAsia="Times New Roman" w:hAnsi="Calibri" w:cs="Calibri"/>
          <w:color w:val="000000"/>
          <w:kern w:val="0"/>
          <w:sz w:val="19"/>
          <w:szCs w:val="19"/>
          <w14:ligatures w14:val="none"/>
        </w:rPr>
        <w:t>After conducting research, I believe this event would benefit my professional development and our company's continued success.</w:t>
      </w:r>
    </w:p>
    <w:p w14:paraId="0698B3F2" w14:textId="77777777" w:rsidR="00AC4DC3" w:rsidRPr="00B3520F" w:rsidRDefault="00AC4DC3" w:rsidP="00AC4DC3">
      <w:pPr>
        <w:rPr>
          <w:rFonts w:ascii="Calibri" w:eastAsia="Times New Roman" w:hAnsi="Calibri" w:cs="Calibri"/>
          <w:color w:val="000000"/>
          <w:kern w:val="0"/>
          <w:sz w:val="19"/>
          <w:szCs w:val="19"/>
          <w14:ligatures w14:val="none"/>
        </w:rPr>
      </w:pPr>
    </w:p>
    <w:p w14:paraId="300A2D8C" w14:textId="6A75B3C0" w:rsidR="00AC4DC3" w:rsidRPr="00B3520F" w:rsidRDefault="00AC4DC3" w:rsidP="00AC4DC3">
      <w:pPr>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 xml:space="preserve">The ERP Tech Summit is a renowned annual gathering of professionals in our industry. It brings together expert ERP consultants for Fourth Shift, VISUAL, and Acumatica ERPs as well as </w:t>
      </w:r>
      <w:r w:rsidR="007801A0" w:rsidRPr="00B3520F">
        <w:rPr>
          <w:rFonts w:ascii="Calibri" w:eastAsia="Times New Roman" w:hAnsi="Calibri" w:cs="Calibri"/>
          <w:color w:val="000000"/>
          <w:kern w:val="0"/>
          <w:sz w:val="19"/>
          <w:szCs w:val="19"/>
          <w14:ligatures w14:val="none"/>
        </w:rPr>
        <w:t xml:space="preserve">IT </w:t>
      </w:r>
      <w:r w:rsidRPr="00B3520F">
        <w:rPr>
          <w:rFonts w:ascii="Calibri" w:eastAsia="Times New Roman" w:hAnsi="Calibri" w:cs="Calibri"/>
          <w:color w:val="000000"/>
          <w:kern w:val="0"/>
          <w:sz w:val="19"/>
          <w:szCs w:val="19"/>
          <w14:ligatures w14:val="none"/>
        </w:rPr>
        <w:t>thought leaders, IT and ERP partners, and innovators in manufacturing, distribution, and tech. This year's event is particularly exciting, featuring a diverse range of keynote speakers, hands-on workshops, and panel discussions</w:t>
      </w:r>
      <w:r w:rsidR="00B91F98" w:rsidRPr="00B3520F">
        <w:rPr>
          <w:rFonts w:ascii="Calibri" w:eastAsia="Times New Roman" w:hAnsi="Calibri" w:cs="Calibri"/>
          <w:color w:val="000000"/>
          <w:kern w:val="0"/>
          <w:sz w:val="19"/>
          <w:szCs w:val="19"/>
          <w14:ligatures w14:val="none"/>
        </w:rPr>
        <w:t xml:space="preserve"> with an expanded focus to include the latest IT and ERP solutions explicitly tailored for manufacturers and distributors. </w:t>
      </w:r>
    </w:p>
    <w:p w14:paraId="029CA568" w14:textId="77777777" w:rsidR="00EC0690" w:rsidRPr="00B3520F" w:rsidRDefault="00EC0690" w:rsidP="00EC0690">
      <w:pPr>
        <w:rPr>
          <w:rFonts w:ascii="Times New Roman" w:eastAsia="Times New Roman" w:hAnsi="Times New Roman" w:cs="Times New Roman"/>
          <w:kern w:val="0"/>
          <w:sz w:val="19"/>
          <w:szCs w:val="19"/>
          <w14:ligatures w14:val="none"/>
        </w:rPr>
      </w:pPr>
    </w:p>
    <w:p w14:paraId="4E823383" w14:textId="28EA9D81" w:rsidR="00EC0690" w:rsidRPr="00B3520F" w:rsidRDefault="00AC4DC3"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This will be a</w:t>
      </w:r>
      <w:r w:rsidR="00EC0690" w:rsidRPr="00B3520F">
        <w:rPr>
          <w:rFonts w:ascii="Calibri" w:eastAsia="Times New Roman" w:hAnsi="Calibri" w:cs="Calibri"/>
          <w:color w:val="000000"/>
          <w:kern w:val="0"/>
          <w:sz w:val="19"/>
          <w:szCs w:val="19"/>
          <w14:ligatures w14:val="none"/>
        </w:rPr>
        <w:t xml:space="preserve"> great opportunity for me to learn how to better use our ERP software to improve our business, streamline processes, and cut costs</w:t>
      </w:r>
      <w:r w:rsidR="000442F6" w:rsidRPr="00B3520F">
        <w:rPr>
          <w:rFonts w:ascii="Calibri" w:eastAsia="Times New Roman" w:hAnsi="Calibri" w:cs="Calibri"/>
          <w:color w:val="000000"/>
          <w:kern w:val="0"/>
          <w:sz w:val="19"/>
          <w:szCs w:val="19"/>
          <w14:ligatures w14:val="none"/>
        </w:rPr>
        <w:t>.</w:t>
      </w:r>
      <w:r w:rsidR="00BC538F" w:rsidRPr="00B3520F">
        <w:rPr>
          <w:rFonts w:ascii="Calibri" w:eastAsia="Times New Roman" w:hAnsi="Calibri" w:cs="Calibri"/>
          <w:color w:val="000000"/>
          <w:kern w:val="0"/>
          <w:sz w:val="19"/>
          <w:szCs w:val="19"/>
          <w14:ligatures w14:val="none"/>
        </w:rPr>
        <w:t xml:space="preserve"> </w:t>
      </w:r>
    </w:p>
    <w:p w14:paraId="73FF134A" w14:textId="77777777" w:rsidR="00EC0690" w:rsidRPr="00B3520F" w:rsidRDefault="00EC0690" w:rsidP="00EC0690">
      <w:pPr>
        <w:rPr>
          <w:rFonts w:ascii="Times New Roman" w:eastAsia="Times New Roman" w:hAnsi="Times New Roman" w:cs="Times New Roman"/>
          <w:kern w:val="0"/>
          <w:sz w:val="19"/>
          <w:szCs w:val="19"/>
          <w14:ligatures w14:val="none"/>
        </w:rPr>
      </w:pPr>
    </w:p>
    <w:p w14:paraId="1B93E18A" w14:textId="1D8288FC"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 xml:space="preserve">The 3 days of training </w:t>
      </w:r>
      <w:r w:rsidR="00BF6D94" w:rsidRPr="00B3520F">
        <w:rPr>
          <w:rFonts w:ascii="Calibri" w:eastAsia="Times New Roman" w:hAnsi="Calibri" w:cs="Calibri"/>
          <w:color w:val="000000"/>
          <w:kern w:val="0"/>
          <w:sz w:val="19"/>
          <w:szCs w:val="19"/>
          <w14:ligatures w14:val="none"/>
        </w:rPr>
        <w:t xml:space="preserve">and seminars </w:t>
      </w:r>
      <w:r w:rsidRPr="00B3520F">
        <w:rPr>
          <w:rFonts w:ascii="Calibri" w:eastAsia="Times New Roman" w:hAnsi="Calibri" w:cs="Calibri"/>
          <w:color w:val="000000"/>
          <w:kern w:val="0"/>
          <w:sz w:val="19"/>
          <w:szCs w:val="19"/>
          <w14:ligatures w14:val="none"/>
        </w:rPr>
        <w:t>will include: </w:t>
      </w:r>
    </w:p>
    <w:p w14:paraId="134034F1" w14:textId="36B90894" w:rsidR="00EC0690" w:rsidRPr="00B3520F" w:rsidRDefault="00F01CC3" w:rsidP="00EC0690">
      <w:pPr>
        <w:numPr>
          <w:ilvl w:val="0"/>
          <w:numId w:val="1"/>
        </w:numPr>
        <w:textAlignment w:val="baseline"/>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2</w:t>
      </w:r>
      <w:r w:rsidR="00EC0690" w:rsidRPr="00B3520F">
        <w:rPr>
          <w:rFonts w:ascii="Calibri" w:eastAsia="Times New Roman" w:hAnsi="Calibri" w:cs="Calibri"/>
          <w:color w:val="000000"/>
          <w:kern w:val="0"/>
          <w:sz w:val="19"/>
          <w:szCs w:val="19"/>
          <w14:ligatures w14:val="none"/>
        </w:rPr>
        <w:t>0+ Educational and Hands-On Sessions</w:t>
      </w:r>
    </w:p>
    <w:p w14:paraId="213BB1CF" w14:textId="1670BB1F" w:rsidR="00EC0690" w:rsidRPr="00B3520F" w:rsidRDefault="00F01CC3" w:rsidP="00EC0690">
      <w:pPr>
        <w:numPr>
          <w:ilvl w:val="0"/>
          <w:numId w:val="1"/>
        </w:numPr>
        <w:textAlignment w:val="baseline"/>
        <w:rPr>
          <w:rFonts w:ascii="Calibri" w:eastAsia="Times New Roman" w:hAnsi="Calibri" w:cs="Calibri"/>
          <w:color w:val="000000"/>
          <w:kern w:val="0"/>
          <w:sz w:val="19"/>
          <w:szCs w:val="19"/>
          <w14:ligatures w14:val="none"/>
        </w:rPr>
      </w:pPr>
      <w:r>
        <w:rPr>
          <w:rFonts w:ascii="Calibri" w:eastAsia="Times New Roman" w:hAnsi="Calibri" w:cs="Calibri"/>
          <w:color w:val="000000"/>
          <w:kern w:val="0"/>
          <w:sz w:val="19"/>
          <w:szCs w:val="19"/>
          <w14:ligatures w14:val="none"/>
        </w:rPr>
        <w:t xml:space="preserve">Sector Specific ERP and IT </w:t>
      </w:r>
      <w:r w:rsidR="00EC0690" w:rsidRPr="00B3520F">
        <w:rPr>
          <w:rFonts w:ascii="Calibri" w:eastAsia="Times New Roman" w:hAnsi="Calibri" w:cs="Calibri"/>
          <w:color w:val="000000"/>
          <w:kern w:val="0"/>
          <w:sz w:val="19"/>
          <w:szCs w:val="19"/>
          <w14:ligatures w14:val="none"/>
        </w:rPr>
        <w:t>User Roundtables</w:t>
      </w:r>
    </w:p>
    <w:p w14:paraId="0A2104C8" w14:textId="4EAB31F7" w:rsidR="00EC0690" w:rsidRPr="00B3520F" w:rsidRDefault="00EF7C28"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ERP and IT</w:t>
      </w:r>
      <w:r w:rsidR="00EC0690" w:rsidRPr="00B3520F">
        <w:rPr>
          <w:rFonts w:ascii="Calibri" w:eastAsia="Times New Roman" w:hAnsi="Calibri" w:cs="Calibri"/>
          <w:color w:val="000000"/>
          <w:kern w:val="0"/>
          <w:sz w:val="19"/>
          <w:szCs w:val="19"/>
          <w14:ligatures w14:val="none"/>
        </w:rPr>
        <w:t xml:space="preserve"> Town Hall Meeting</w:t>
      </w:r>
      <w:r w:rsidRPr="00B3520F">
        <w:rPr>
          <w:rFonts w:ascii="Calibri" w:eastAsia="Times New Roman" w:hAnsi="Calibri" w:cs="Calibri"/>
          <w:color w:val="000000"/>
          <w:kern w:val="0"/>
          <w:sz w:val="19"/>
          <w:szCs w:val="19"/>
          <w14:ligatures w14:val="none"/>
        </w:rPr>
        <w:t>s</w:t>
      </w:r>
    </w:p>
    <w:p w14:paraId="2FC11113" w14:textId="058C80E8" w:rsidR="00EC0690" w:rsidRPr="00B3520F" w:rsidRDefault="00EC0690"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 xml:space="preserve">One-on-One Consultations with ERP </w:t>
      </w:r>
      <w:r w:rsidR="00EF7C28" w:rsidRPr="00B3520F">
        <w:rPr>
          <w:rFonts w:ascii="Calibri" w:eastAsia="Times New Roman" w:hAnsi="Calibri" w:cs="Calibri"/>
          <w:color w:val="000000"/>
          <w:kern w:val="0"/>
          <w:sz w:val="19"/>
          <w:szCs w:val="19"/>
          <w14:ligatures w14:val="none"/>
        </w:rPr>
        <w:t xml:space="preserve">and IT </w:t>
      </w:r>
      <w:r w:rsidRPr="00B3520F">
        <w:rPr>
          <w:rFonts w:ascii="Calibri" w:eastAsia="Times New Roman" w:hAnsi="Calibri" w:cs="Calibri"/>
          <w:color w:val="000000"/>
          <w:kern w:val="0"/>
          <w:sz w:val="19"/>
          <w:szCs w:val="19"/>
          <w14:ligatures w14:val="none"/>
        </w:rPr>
        <w:t>Experts</w:t>
      </w:r>
    </w:p>
    <w:p w14:paraId="1CB8C405" w14:textId="77777777" w:rsidR="00EC0690" w:rsidRPr="00B3520F" w:rsidRDefault="00EC0690" w:rsidP="00EC0690">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Partner and Industry Presentations</w:t>
      </w:r>
    </w:p>
    <w:p w14:paraId="623D2224" w14:textId="06B6ADE0" w:rsidR="00F01CC3" w:rsidRPr="00F01CC3" w:rsidRDefault="00BC538F" w:rsidP="00F01CC3">
      <w:pPr>
        <w:numPr>
          <w:ilvl w:val="0"/>
          <w:numId w:val="1"/>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Extensive</w:t>
      </w:r>
      <w:r w:rsidR="00EC0690" w:rsidRPr="00B3520F">
        <w:rPr>
          <w:rFonts w:ascii="Calibri" w:eastAsia="Times New Roman" w:hAnsi="Calibri" w:cs="Calibri"/>
          <w:color w:val="000000"/>
          <w:kern w:val="0"/>
          <w:sz w:val="19"/>
          <w:szCs w:val="19"/>
          <w14:ligatures w14:val="none"/>
        </w:rPr>
        <w:t xml:space="preserve"> Networking Opportunities</w:t>
      </w:r>
    </w:p>
    <w:p w14:paraId="23287383" w14:textId="77777777" w:rsidR="00EC0690" w:rsidRPr="00B3520F" w:rsidRDefault="00EC0690" w:rsidP="00EC0690">
      <w:pPr>
        <w:rPr>
          <w:rFonts w:ascii="Times New Roman" w:eastAsia="Times New Roman" w:hAnsi="Times New Roman" w:cs="Times New Roman"/>
          <w:kern w:val="0"/>
          <w:sz w:val="19"/>
          <w:szCs w:val="19"/>
          <w14:ligatures w14:val="none"/>
        </w:rPr>
      </w:pPr>
    </w:p>
    <w:p w14:paraId="61E41F5C" w14:textId="29551312" w:rsidR="00EC0690" w:rsidRPr="00B3520F" w:rsidRDefault="00AC4DC3"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I plan to attend several workshops directly related to our current projects and challenges. These sessions will provide me with practical skills and strategies that can be immediately applied to our work to increase efficiency and output.</w:t>
      </w:r>
      <w:r w:rsidRPr="00B3520F">
        <w:rPr>
          <w:rFonts w:ascii="Calibri" w:eastAsia="Times New Roman" w:hAnsi="Calibri" w:cs="Calibri"/>
          <w:i/>
          <w:iCs/>
          <w:color w:val="000000"/>
          <w:kern w:val="0"/>
          <w:sz w:val="19"/>
          <w:szCs w:val="19"/>
          <w14:ligatures w14:val="none"/>
        </w:rPr>
        <w:t xml:space="preserve"> </w:t>
      </w:r>
      <w:r w:rsidR="00EC0690" w:rsidRPr="00B3520F">
        <w:rPr>
          <w:rFonts w:ascii="Calibri" w:eastAsia="Times New Roman" w:hAnsi="Calibri" w:cs="Calibri"/>
          <w:color w:val="000000"/>
          <w:kern w:val="0"/>
          <w:sz w:val="19"/>
          <w:szCs w:val="19"/>
          <w14:ligatures w14:val="none"/>
        </w:rPr>
        <w:t>Sessions that I feel would be worth attending include: </w:t>
      </w:r>
    </w:p>
    <w:p w14:paraId="0794042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54705669" w14:textId="41AB222F"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FF0000"/>
          <w:kern w:val="0"/>
          <w:sz w:val="19"/>
          <w:szCs w:val="19"/>
          <w14:ligatures w14:val="none"/>
        </w:rPr>
        <w:t>[Participant: list the session names and/or training you</w:t>
      </w:r>
      <w:r w:rsidR="000442F6" w:rsidRPr="00B3520F">
        <w:rPr>
          <w:rFonts w:ascii="Calibri" w:eastAsia="Times New Roman" w:hAnsi="Calibri" w:cs="Calibri"/>
          <w:color w:val="FF0000"/>
          <w:kern w:val="0"/>
          <w:sz w:val="19"/>
          <w:szCs w:val="19"/>
          <w14:ligatures w14:val="none"/>
        </w:rPr>
        <w:t xml:space="preserve"> </w:t>
      </w:r>
      <w:r w:rsidRPr="00B3520F">
        <w:rPr>
          <w:rFonts w:ascii="Calibri" w:eastAsia="Times New Roman" w:hAnsi="Calibri" w:cs="Calibri"/>
          <w:color w:val="FF0000"/>
          <w:kern w:val="0"/>
          <w:sz w:val="19"/>
          <w:szCs w:val="19"/>
          <w14:ligatures w14:val="none"/>
        </w:rPr>
        <w:t>plan to attend here.]</w:t>
      </w:r>
    </w:p>
    <w:p w14:paraId="74AFD8DA" w14:textId="77777777" w:rsidR="00EC0690" w:rsidRPr="00B3520F" w:rsidRDefault="00EC0690" w:rsidP="00EC0690">
      <w:pPr>
        <w:rPr>
          <w:rFonts w:ascii="Times New Roman" w:eastAsia="Times New Roman" w:hAnsi="Times New Roman" w:cs="Times New Roman"/>
          <w:kern w:val="0"/>
          <w:sz w:val="19"/>
          <w:szCs w:val="19"/>
          <w14:ligatures w14:val="none"/>
        </w:rPr>
      </w:pPr>
    </w:p>
    <w:p w14:paraId="191F13D1" w14:textId="77777777"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b/>
          <w:bCs/>
          <w:color w:val="000000"/>
          <w:kern w:val="0"/>
          <w:sz w:val="19"/>
          <w:szCs w:val="19"/>
          <w14:ligatures w14:val="none"/>
        </w:rPr>
        <w:t>Previous attendees of this event have shared great feedback: </w:t>
      </w:r>
    </w:p>
    <w:p w14:paraId="5847ECB3" w14:textId="77777777" w:rsidR="00EC0690" w:rsidRPr="00B3520F" w:rsidRDefault="00EC0690" w:rsidP="00EC0690">
      <w:pPr>
        <w:rPr>
          <w:rFonts w:ascii="Times New Roman" w:eastAsia="Times New Roman" w:hAnsi="Times New Roman" w:cs="Times New Roman"/>
          <w:kern w:val="0"/>
          <w:sz w:val="19"/>
          <w:szCs w:val="19"/>
          <w14:ligatures w14:val="none"/>
        </w:rPr>
      </w:pPr>
    </w:p>
    <w:p w14:paraId="5A507C92" w14:textId="4562D156"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i/>
          <w:iCs/>
          <w:color w:val="000000"/>
          <w:kern w:val="0"/>
          <w:sz w:val="19"/>
          <w:szCs w:val="19"/>
          <w14:ligatures w14:val="none"/>
        </w:rPr>
        <w:t xml:space="preserve">“This is a great way to learn about the new features of </w:t>
      </w:r>
      <w:r w:rsidR="00C44103" w:rsidRPr="00B3520F">
        <w:rPr>
          <w:rFonts w:ascii="Calibri" w:eastAsia="Times New Roman" w:hAnsi="Calibri" w:cs="Calibri"/>
          <w:i/>
          <w:iCs/>
          <w:color w:val="000000"/>
          <w:kern w:val="0"/>
          <w:sz w:val="19"/>
          <w:szCs w:val="19"/>
          <w14:ligatures w14:val="none"/>
        </w:rPr>
        <w:t>our</w:t>
      </w:r>
      <w:r w:rsidR="00C81608" w:rsidRPr="00B3520F">
        <w:rPr>
          <w:rFonts w:ascii="Calibri" w:eastAsia="Times New Roman" w:hAnsi="Calibri" w:cs="Calibri"/>
          <w:i/>
          <w:iCs/>
          <w:color w:val="000000"/>
          <w:kern w:val="0"/>
          <w:sz w:val="19"/>
          <w:szCs w:val="19"/>
          <w14:ligatures w14:val="none"/>
        </w:rPr>
        <w:t xml:space="preserve"> ERP</w:t>
      </w:r>
      <w:r w:rsidRPr="00B3520F">
        <w:rPr>
          <w:rFonts w:ascii="Calibri" w:eastAsia="Times New Roman" w:hAnsi="Calibri" w:cs="Calibri"/>
          <w:i/>
          <w:iCs/>
          <w:color w:val="000000"/>
          <w:kern w:val="0"/>
          <w:sz w:val="19"/>
          <w:szCs w:val="19"/>
          <w14:ligatures w14:val="none"/>
        </w:rPr>
        <w:t>. Especially because I am a few versions behind.”</w:t>
      </w:r>
    </w:p>
    <w:p w14:paraId="5CC7DC4E" w14:textId="77777777" w:rsidR="00EC0690" w:rsidRPr="00B3520F" w:rsidRDefault="00EC0690" w:rsidP="00EC0690">
      <w:pPr>
        <w:rPr>
          <w:rFonts w:ascii="Times New Roman" w:eastAsia="Times New Roman" w:hAnsi="Times New Roman" w:cs="Times New Roman"/>
          <w:kern w:val="0"/>
          <w:sz w:val="19"/>
          <w:szCs w:val="19"/>
          <w14:ligatures w14:val="none"/>
        </w:rPr>
      </w:pPr>
    </w:p>
    <w:p w14:paraId="7A5B926B" w14:textId="442D650F"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i/>
          <w:iCs/>
          <w:color w:val="000000"/>
          <w:kern w:val="0"/>
          <w:sz w:val="19"/>
          <w:szCs w:val="19"/>
          <w14:ligatures w14:val="none"/>
        </w:rPr>
        <w:t xml:space="preserve">“Impressed by how well organized this conference was. </w:t>
      </w:r>
      <w:r w:rsidR="00733F67" w:rsidRPr="00B3520F">
        <w:rPr>
          <w:rFonts w:ascii="Calibri" w:eastAsia="Times New Roman" w:hAnsi="Calibri" w:cs="Calibri"/>
          <w:i/>
          <w:iCs/>
          <w:color w:val="000000"/>
          <w:kern w:val="0"/>
          <w:sz w:val="19"/>
          <w:szCs w:val="19"/>
          <w14:ligatures w14:val="none"/>
        </w:rPr>
        <w:t>The i</w:t>
      </w:r>
      <w:r w:rsidRPr="00B3520F">
        <w:rPr>
          <w:rFonts w:ascii="Calibri" w:eastAsia="Times New Roman" w:hAnsi="Calibri" w:cs="Calibri"/>
          <w:i/>
          <w:iCs/>
          <w:color w:val="000000"/>
          <w:kern w:val="0"/>
          <w:sz w:val="19"/>
          <w:szCs w:val="19"/>
          <w14:ligatures w14:val="none"/>
        </w:rPr>
        <w:t>nformation I got out of it and the people I was able to connect with while there w</w:t>
      </w:r>
      <w:r w:rsidR="00733F67" w:rsidRPr="00B3520F">
        <w:rPr>
          <w:rFonts w:ascii="Calibri" w:eastAsia="Times New Roman" w:hAnsi="Calibri" w:cs="Calibri"/>
          <w:i/>
          <w:iCs/>
          <w:color w:val="000000"/>
          <w:kern w:val="0"/>
          <w:sz w:val="19"/>
          <w:szCs w:val="19"/>
          <w14:ligatures w14:val="none"/>
        </w:rPr>
        <w:t>ere</w:t>
      </w:r>
      <w:r w:rsidRPr="00B3520F">
        <w:rPr>
          <w:rFonts w:ascii="Calibri" w:eastAsia="Times New Roman" w:hAnsi="Calibri" w:cs="Calibri"/>
          <w:i/>
          <w:iCs/>
          <w:color w:val="000000"/>
          <w:kern w:val="0"/>
          <w:sz w:val="19"/>
          <w:szCs w:val="19"/>
          <w14:ligatures w14:val="none"/>
        </w:rPr>
        <w:t xml:space="preserve"> invaluable.”</w:t>
      </w:r>
    </w:p>
    <w:p w14:paraId="0CC5AECC" w14:textId="77777777" w:rsidR="00EC0690" w:rsidRPr="00B3520F" w:rsidRDefault="00EC0690" w:rsidP="00EC0690">
      <w:pPr>
        <w:rPr>
          <w:rFonts w:ascii="Times New Roman" w:eastAsia="Times New Roman" w:hAnsi="Times New Roman" w:cs="Times New Roman"/>
          <w:kern w:val="0"/>
          <w:sz w:val="19"/>
          <w:szCs w:val="19"/>
          <w14:ligatures w14:val="none"/>
        </w:rPr>
      </w:pPr>
    </w:p>
    <w:p w14:paraId="16CF7871" w14:textId="77777777"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i/>
          <w:iCs/>
          <w:color w:val="000000"/>
          <w:kern w:val="0"/>
          <w:sz w:val="19"/>
          <w:szCs w:val="19"/>
          <w14:ligatures w14:val="none"/>
        </w:rPr>
        <w:t>“I love coming to this conference. I wish I could be in more than one session at a time.”</w:t>
      </w:r>
    </w:p>
    <w:p w14:paraId="304C409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7856F43C" w14:textId="25CE4368" w:rsidR="00EC0690" w:rsidRPr="00B3520F" w:rsidRDefault="005C1FE9" w:rsidP="00EC0690">
      <w:pPr>
        <w:rPr>
          <w:rFonts w:ascii="Times New Roman" w:eastAsia="Times New Roman" w:hAnsi="Times New Roman" w:cs="Times New Roman"/>
          <w:kern w:val="0"/>
          <w:sz w:val="19"/>
          <w:szCs w:val="19"/>
          <w14:ligatures w14:val="none"/>
        </w:rPr>
      </w:pPr>
      <w:r>
        <w:rPr>
          <w:rFonts w:ascii="Calibri" w:eastAsia="Times New Roman" w:hAnsi="Calibri" w:cs="Calibri"/>
          <w:b/>
          <w:bCs/>
          <w:color w:val="000000"/>
          <w:kern w:val="0"/>
          <w:sz w:val="19"/>
          <w:szCs w:val="19"/>
          <w14:ligatures w14:val="none"/>
        </w:rPr>
        <w:t>I have assessed the expenses associated with attending. The primary costs are outlined below</w:t>
      </w:r>
      <w:r w:rsidR="00EC0690" w:rsidRPr="00B3520F">
        <w:rPr>
          <w:rFonts w:ascii="Calibri" w:eastAsia="Times New Roman" w:hAnsi="Calibri" w:cs="Calibri"/>
          <w:b/>
          <w:bCs/>
          <w:color w:val="000000"/>
          <w:kern w:val="0"/>
          <w:sz w:val="19"/>
          <w:szCs w:val="19"/>
          <w14:ligatures w14:val="none"/>
        </w:rPr>
        <w:t>: </w:t>
      </w:r>
    </w:p>
    <w:p w14:paraId="3AE4AD04" w14:textId="1D03F9FA" w:rsidR="00EC0690" w:rsidRDefault="00EC0690" w:rsidP="00EC0690">
      <w:pPr>
        <w:numPr>
          <w:ilvl w:val="0"/>
          <w:numId w:val="2"/>
        </w:numPr>
        <w:textAlignment w:val="baseline"/>
        <w:rPr>
          <w:rFonts w:ascii="Calibri" w:eastAsia="Times New Roman" w:hAnsi="Calibri" w:cs="Calibri"/>
          <w:color w:val="000000"/>
          <w:kern w:val="0"/>
          <w:sz w:val="19"/>
          <w:szCs w:val="19"/>
          <w14:ligatures w14:val="none"/>
        </w:rPr>
      </w:pPr>
      <w:r w:rsidRPr="00B3520F">
        <w:rPr>
          <w:rFonts w:ascii="Calibri" w:eastAsia="Times New Roman" w:hAnsi="Calibri" w:cs="Calibri"/>
          <w:color w:val="000000"/>
          <w:kern w:val="0"/>
          <w:sz w:val="19"/>
          <w:szCs w:val="19"/>
          <w14:ligatures w14:val="none"/>
        </w:rPr>
        <w:t>$1,</w:t>
      </w:r>
      <w:r w:rsidR="005C1FE9">
        <w:rPr>
          <w:rFonts w:ascii="Calibri" w:eastAsia="Times New Roman" w:hAnsi="Calibri" w:cs="Calibri"/>
          <w:color w:val="000000"/>
          <w:kern w:val="0"/>
          <w:sz w:val="19"/>
          <w:szCs w:val="19"/>
          <w14:ligatures w14:val="none"/>
        </w:rPr>
        <w:t>5</w:t>
      </w:r>
      <w:r w:rsidR="005A696F" w:rsidRPr="00B3520F">
        <w:rPr>
          <w:rFonts w:ascii="Calibri" w:eastAsia="Times New Roman" w:hAnsi="Calibri" w:cs="Calibri"/>
          <w:color w:val="000000"/>
          <w:kern w:val="0"/>
          <w:sz w:val="19"/>
          <w:szCs w:val="19"/>
          <w14:ligatures w14:val="none"/>
        </w:rPr>
        <w:t>00</w:t>
      </w:r>
      <w:r w:rsidRPr="00B3520F">
        <w:rPr>
          <w:rFonts w:ascii="Calibri" w:eastAsia="Times New Roman" w:hAnsi="Calibri" w:cs="Calibri"/>
          <w:color w:val="000000"/>
          <w:kern w:val="0"/>
          <w:sz w:val="19"/>
          <w:szCs w:val="19"/>
          <w14:ligatures w14:val="none"/>
        </w:rPr>
        <w:t xml:space="preserve"> – Includes 3 days of educational sessions, roundtables, town hall, access to </w:t>
      </w:r>
      <w:r w:rsidR="00C05098">
        <w:rPr>
          <w:rFonts w:ascii="Calibri" w:eastAsia="Times New Roman" w:hAnsi="Calibri" w:cs="Calibri"/>
          <w:color w:val="000000"/>
          <w:kern w:val="0"/>
          <w:sz w:val="19"/>
          <w:szCs w:val="19"/>
          <w14:ligatures w14:val="none"/>
        </w:rPr>
        <w:t xml:space="preserve">one-on-one </w:t>
      </w:r>
      <w:r w:rsidRPr="00B3520F">
        <w:rPr>
          <w:rFonts w:ascii="Calibri" w:eastAsia="Times New Roman" w:hAnsi="Calibri" w:cs="Calibri"/>
          <w:color w:val="000000"/>
          <w:kern w:val="0"/>
          <w:sz w:val="19"/>
          <w:szCs w:val="19"/>
          <w14:ligatures w14:val="none"/>
        </w:rPr>
        <w:t xml:space="preserve">consulting with ERP </w:t>
      </w:r>
      <w:r w:rsidR="00BE6CE7" w:rsidRPr="00B3520F">
        <w:rPr>
          <w:rFonts w:ascii="Calibri" w:eastAsia="Times New Roman" w:hAnsi="Calibri" w:cs="Calibri"/>
          <w:color w:val="000000"/>
          <w:kern w:val="0"/>
          <w:sz w:val="19"/>
          <w:szCs w:val="19"/>
          <w14:ligatures w14:val="none"/>
        </w:rPr>
        <w:t xml:space="preserve">and IT </w:t>
      </w:r>
      <w:r w:rsidRPr="00B3520F">
        <w:rPr>
          <w:rFonts w:ascii="Calibri" w:eastAsia="Times New Roman" w:hAnsi="Calibri" w:cs="Calibri"/>
          <w:color w:val="000000"/>
          <w:kern w:val="0"/>
          <w:sz w:val="19"/>
          <w:szCs w:val="19"/>
          <w14:ligatures w14:val="none"/>
        </w:rPr>
        <w:t>experts, access to the exhibit area, all conference meals and snacks, a welcome reception, and the customer appreciation event. </w:t>
      </w:r>
    </w:p>
    <w:p w14:paraId="6C80F847" w14:textId="4D7D9FC7" w:rsidR="005C1FE9" w:rsidRPr="005C1FE9" w:rsidRDefault="005C1FE9" w:rsidP="005C1FE9">
      <w:pPr>
        <w:pStyle w:val="ListParagraph"/>
        <w:numPr>
          <w:ilvl w:val="0"/>
          <w:numId w:val="2"/>
        </w:numPr>
        <w:rPr>
          <w:rFonts w:ascii="Times New Roman" w:eastAsia="Times New Roman" w:hAnsi="Times New Roman" w:cs="Times New Roman"/>
          <w:kern w:val="0"/>
          <w:sz w:val="19"/>
          <w:szCs w:val="19"/>
          <w14:ligatures w14:val="none"/>
        </w:rPr>
      </w:pPr>
      <w:r w:rsidRPr="005C1FE9">
        <w:rPr>
          <w:rFonts w:ascii="Calibri" w:eastAsia="Times New Roman" w:hAnsi="Calibri" w:cs="Calibri"/>
          <w:color w:val="000000"/>
          <w:kern w:val="0"/>
          <w:sz w:val="19"/>
          <w:szCs w:val="19"/>
          <w14:ligatures w14:val="none"/>
        </w:rPr>
        <w:t xml:space="preserve">Airfare/Travel: </w:t>
      </w:r>
      <w:r w:rsidRPr="005C1FE9">
        <w:rPr>
          <w:rFonts w:ascii="Calibri" w:eastAsia="Times New Roman" w:hAnsi="Calibri" w:cs="Calibri"/>
          <w:color w:val="FF0000"/>
          <w:kern w:val="0"/>
          <w:sz w:val="19"/>
          <w:szCs w:val="19"/>
          <w14:ligatures w14:val="none"/>
        </w:rPr>
        <w:t xml:space="preserve">[Participant: </w:t>
      </w:r>
      <w:r>
        <w:rPr>
          <w:rFonts w:ascii="Calibri" w:eastAsia="Times New Roman" w:hAnsi="Calibri" w:cs="Calibri"/>
          <w:color w:val="FF0000"/>
          <w:kern w:val="0"/>
          <w:sz w:val="19"/>
          <w:szCs w:val="19"/>
          <w14:ligatures w14:val="none"/>
        </w:rPr>
        <w:t>list airfare and travel expenses here</w:t>
      </w:r>
      <w:r w:rsidRPr="005C1FE9">
        <w:rPr>
          <w:rFonts w:ascii="Calibri" w:eastAsia="Times New Roman" w:hAnsi="Calibri" w:cs="Calibri"/>
          <w:color w:val="FF0000"/>
          <w:kern w:val="0"/>
          <w:sz w:val="19"/>
          <w:szCs w:val="19"/>
          <w14:ligatures w14:val="none"/>
        </w:rPr>
        <w:t>.]</w:t>
      </w:r>
    </w:p>
    <w:p w14:paraId="5E5082A2" w14:textId="58E4653B" w:rsidR="005C1FE9" w:rsidRPr="005C1FE9" w:rsidRDefault="005C1FE9" w:rsidP="005C1FE9">
      <w:pPr>
        <w:pStyle w:val="ListParagraph"/>
        <w:numPr>
          <w:ilvl w:val="0"/>
          <w:numId w:val="2"/>
        </w:numPr>
        <w:rPr>
          <w:rFonts w:ascii="Times New Roman" w:eastAsia="Times New Roman" w:hAnsi="Times New Roman" w:cs="Times New Roman"/>
          <w:kern w:val="0"/>
          <w:sz w:val="19"/>
          <w:szCs w:val="19"/>
          <w14:ligatures w14:val="none"/>
        </w:rPr>
      </w:pPr>
      <w:r w:rsidRPr="005C1FE9">
        <w:rPr>
          <w:rFonts w:ascii="Calibri" w:eastAsia="Times New Roman" w:hAnsi="Calibri" w:cs="Calibri"/>
          <w:color w:val="000000"/>
          <w:kern w:val="0"/>
          <w:sz w:val="19"/>
          <w:szCs w:val="19"/>
          <w14:ligatures w14:val="none"/>
        </w:rPr>
        <w:t xml:space="preserve">Hotel: </w:t>
      </w:r>
      <w:r w:rsidRPr="005C1FE9">
        <w:rPr>
          <w:rFonts w:ascii="Calibri" w:eastAsia="Times New Roman" w:hAnsi="Calibri" w:cs="Calibri"/>
          <w:color w:val="FF0000"/>
          <w:kern w:val="0"/>
          <w:sz w:val="19"/>
          <w:szCs w:val="19"/>
          <w14:ligatures w14:val="none"/>
        </w:rPr>
        <w:t xml:space="preserve">[Participant: list </w:t>
      </w:r>
      <w:r>
        <w:rPr>
          <w:rFonts w:ascii="Calibri" w:eastAsia="Times New Roman" w:hAnsi="Calibri" w:cs="Calibri"/>
          <w:color w:val="FF0000"/>
          <w:kern w:val="0"/>
          <w:sz w:val="19"/>
          <w:szCs w:val="19"/>
          <w14:ligatures w14:val="none"/>
        </w:rPr>
        <w:t>hotel expenses here</w:t>
      </w:r>
      <w:r w:rsidRPr="005C1FE9">
        <w:rPr>
          <w:rFonts w:ascii="Calibri" w:eastAsia="Times New Roman" w:hAnsi="Calibri" w:cs="Calibri"/>
          <w:color w:val="FF0000"/>
          <w:kern w:val="0"/>
          <w:sz w:val="19"/>
          <w:szCs w:val="19"/>
          <w14:ligatures w14:val="none"/>
        </w:rPr>
        <w:t>.]</w:t>
      </w:r>
    </w:p>
    <w:p w14:paraId="184042C4" w14:textId="51B06016" w:rsidR="005C1FE9" w:rsidRPr="00B3520F" w:rsidRDefault="005C1FE9" w:rsidP="005C1FE9">
      <w:pPr>
        <w:ind w:left="720"/>
        <w:textAlignment w:val="baseline"/>
        <w:rPr>
          <w:rFonts w:ascii="Calibri" w:eastAsia="Times New Roman" w:hAnsi="Calibri" w:cs="Calibri"/>
          <w:color w:val="000000"/>
          <w:kern w:val="0"/>
          <w:sz w:val="19"/>
          <w:szCs w:val="19"/>
          <w14:ligatures w14:val="none"/>
        </w:rPr>
      </w:pPr>
    </w:p>
    <w:p w14:paraId="71CE38A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0F608CCE" w14:textId="073DB81D" w:rsidR="00EC0690" w:rsidRPr="00B3520F" w:rsidRDefault="00EC0690" w:rsidP="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lastRenderedPageBreak/>
        <w:t>When I return, I can debrief the rest of our staff on key solutions and recommendations obtained from this event. I’m certain that what I’ll learn will be well worth my attendance</w:t>
      </w:r>
      <w:r w:rsidR="005270CD" w:rsidRPr="00B3520F">
        <w:rPr>
          <w:rFonts w:ascii="Calibri" w:eastAsia="Times New Roman" w:hAnsi="Calibri" w:cs="Calibri"/>
          <w:color w:val="000000"/>
          <w:kern w:val="0"/>
          <w:sz w:val="19"/>
          <w:szCs w:val="19"/>
          <w14:ligatures w14:val="none"/>
        </w:rPr>
        <w:t xml:space="preserve"> and</w:t>
      </w:r>
      <w:r w:rsidRPr="00B3520F">
        <w:rPr>
          <w:rFonts w:ascii="Calibri" w:eastAsia="Times New Roman" w:hAnsi="Calibri" w:cs="Calibri"/>
          <w:color w:val="000000"/>
          <w:kern w:val="0"/>
          <w:sz w:val="19"/>
          <w:szCs w:val="19"/>
          <w14:ligatures w14:val="none"/>
        </w:rPr>
        <w:t xml:space="preserve"> will also help me meet my personal, professional, and educational goals. </w:t>
      </w:r>
    </w:p>
    <w:p w14:paraId="06067369" w14:textId="77777777" w:rsidR="00EC0690" w:rsidRPr="00B3520F" w:rsidRDefault="00EC0690" w:rsidP="00EC0690">
      <w:pPr>
        <w:rPr>
          <w:rFonts w:ascii="Times New Roman" w:eastAsia="Times New Roman" w:hAnsi="Times New Roman" w:cs="Times New Roman"/>
          <w:kern w:val="0"/>
          <w:sz w:val="19"/>
          <w:szCs w:val="19"/>
          <w14:ligatures w14:val="none"/>
        </w:rPr>
      </w:pPr>
    </w:p>
    <w:p w14:paraId="53DA3CF2" w14:textId="3CF96904" w:rsidR="00D53542" w:rsidRPr="00B3520F" w:rsidRDefault="00EC0690">
      <w:pPr>
        <w:rPr>
          <w:rFonts w:ascii="Times New Roman" w:eastAsia="Times New Roman" w:hAnsi="Times New Roman" w:cs="Times New Roman"/>
          <w:kern w:val="0"/>
          <w:sz w:val="19"/>
          <w:szCs w:val="19"/>
          <w14:ligatures w14:val="none"/>
        </w:rPr>
      </w:pPr>
      <w:r w:rsidRPr="00B3520F">
        <w:rPr>
          <w:rFonts w:ascii="Calibri" w:eastAsia="Times New Roman" w:hAnsi="Calibri" w:cs="Calibri"/>
          <w:color w:val="000000"/>
          <w:kern w:val="0"/>
          <w:sz w:val="19"/>
          <w:szCs w:val="19"/>
          <w14:ligatures w14:val="none"/>
        </w:rPr>
        <w:t xml:space="preserve">Thank you for your consideration. </w:t>
      </w:r>
    </w:p>
    <w:sectPr w:rsidR="00D53542" w:rsidRPr="00B3520F" w:rsidSect="0044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A77"/>
    <w:multiLevelType w:val="multilevel"/>
    <w:tmpl w:val="D406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20B23"/>
    <w:multiLevelType w:val="multilevel"/>
    <w:tmpl w:val="D390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226845">
    <w:abstractNumId w:val="0"/>
  </w:num>
  <w:num w:numId="2" w16cid:durableId="103175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690"/>
    <w:rsid w:val="000442F6"/>
    <w:rsid w:val="0014267E"/>
    <w:rsid w:val="00445DC4"/>
    <w:rsid w:val="004D4650"/>
    <w:rsid w:val="005270CD"/>
    <w:rsid w:val="005A696F"/>
    <w:rsid w:val="005C1FE9"/>
    <w:rsid w:val="005E34C5"/>
    <w:rsid w:val="005E5B0E"/>
    <w:rsid w:val="006306B1"/>
    <w:rsid w:val="0069349F"/>
    <w:rsid w:val="00733F67"/>
    <w:rsid w:val="00754E28"/>
    <w:rsid w:val="007801A0"/>
    <w:rsid w:val="0078318C"/>
    <w:rsid w:val="00804CA4"/>
    <w:rsid w:val="008546FD"/>
    <w:rsid w:val="009B5F02"/>
    <w:rsid w:val="00AA3DF6"/>
    <w:rsid w:val="00AC4DC3"/>
    <w:rsid w:val="00B3520F"/>
    <w:rsid w:val="00B91F98"/>
    <w:rsid w:val="00BC538F"/>
    <w:rsid w:val="00BE6CE7"/>
    <w:rsid w:val="00BF6D94"/>
    <w:rsid w:val="00C05098"/>
    <w:rsid w:val="00C44103"/>
    <w:rsid w:val="00C54E6F"/>
    <w:rsid w:val="00C81608"/>
    <w:rsid w:val="00CD5EEC"/>
    <w:rsid w:val="00CD7789"/>
    <w:rsid w:val="00CE5F02"/>
    <w:rsid w:val="00D5180C"/>
    <w:rsid w:val="00D53542"/>
    <w:rsid w:val="00E30341"/>
    <w:rsid w:val="00EC0690"/>
    <w:rsid w:val="00EF7C28"/>
    <w:rsid w:val="00F01CC3"/>
    <w:rsid w:val="00F5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F1E09"/>
  <w15:chartTrackingRefBased/>
  <w15:docId w15:val="{AF080353-2529-1441-AB6F-90D314D6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90"/>
  </w:style>
  <w:style w:type="paragraph" w:styleId="Heading1">
    <w:name w:val="heading 1"/>
    <w:basedOn w:val="Normal"/>
    <w:next w:val="Normal"/>
    <w:link w:val="Heading1Char"/>
    <w:uiPriority w:val="9"/>
    <w:qFormat/>
    <w:rsid w:val="00EC06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6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6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6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6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6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6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6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6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6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6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6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6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6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6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6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6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690"/>
    <w:rPr>
      <w:rFonts w:eastAsiaTheme="majorEastAsia" w:cstheme="majorBidi"/>
      <w:color w:val="272727" w:themeColor="text1" w:themeTint="D8"/>
    </w:rPr>
  </w:style>
  <w:style w:type="paragraph" w:styleId="Title">
    <w:name w:val="Title"/>
    <w:basedOn w:val="Normal"/>
    <w:next w:val="Normal"/>
    <w:link w:val="TitleChar"/>
    <w:uiPriority w:val="10"/>
    <w:qFormat/>
    <w:rsid w:val="00EC06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6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6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6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6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0690"/>
    <w:rPr>
      <w:i/>
      <w:iCs/>
      <w:color w:val="404040" w:themeColor="text1" w:themeTint="BF"/>
    </w:rPr>
  </w:style>
  <w:style w:type="paragraph" w:styleId="ListParagraph">
    <w:name w:val="List Paragraph"/>
    <w:basedOn w:val="Normal"/>
    <w:uiPriority w:val="34"/>
    <w:qFormat/>
    <w:rsid w:val="00EC0690"/>
    <w:pPr>
      <w:ind w:left="720"/>
      <w:contextualSpacing/>
    </w:pPr>
  </w:style>
  <w:style w:type="character" w:styleId="IntenseEmphasis">
    <w:name w:val="Intense Emphasis"/>
    <w:basedOn w:val="DefaultParagraphFont"/>
    <w:uiPriority w:val="21"/>
    <w:qFormat/>
    <w:rsid w:val="00EC0690"/>
    <w:rPr>
      <w:i/>
      <w:iCs/>
      <w:color w:val="0F4761" w:themeColor="accent1" w:themeShade="BF"/>
    </w:rPr>
  </w:style>
  <w:style w:type="paragraph" w:styleId="IntenseQuote">
    <w:name w:val="Intense Quote"/>
    <w:basedOn w:val="Normal"/>
    <w:next w:val="Normal"/>
    <w:link w:val="IntenseQuoteChar"/>
    <w:uiPriority w:val="30"/>
    <w:qFormat/>
    <w:rsid w:val="00EC06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690"/>
    <w:rPr>
      <w:i/>
      <w:iCs/>
      <w:color w:val="0F4761" w:themeColor="accent1" w:themeShade="BF"/>
    </w:rPr>
  </w:style>
  <w:style w:type="character" w:styleId="IntenseReference">
    <w:name w:val="Intense Reference"/>
    <w:basedOn w:val="DefaultParagraphFont"/>
    <w:uiPriority w:val="32"/>
    <w:qFormat/>
    <w:rsid w:val="00EC0690"/>
    <w:rPr>
      <w:b/>
      <w:bCs/>
      <w:smallCaps/>
      <w:color w:val="0F4761" w:themeColor="accent1" w:themeShade="BF"/>
      <w:spacing w:val="5"/>
    </w:rPr>
  </w:style>
  <w:style w:type="character" w:styleId="Hyperlink">
    <w:name w:val="Hyperlink"/>
    <w:basedOn w:val="DefaultParagraphFont"/>
    <w:uiPriority w:val="99"/>
    <w:unhideWhenUsed/>
    <w:rsid w:val="00B3520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gtechnology.com" TargetMode="External"/><Relationship Id="rId5" Type="http://schemas.openxmlformats.org/officeDocument/2006/relationships/hyperlink" Target="http://www.icgtechnology.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Rector</dc:creator>
  <cp:keywords/>
  <dc:description/>
  <cp:lastModifiedBy>Ariana Rector</cp:lastModifiedBy>
  <cp:revision>25</cp:revision>
  <dcterms:created xsi:type="dcterms:W3CDTF">2024-04-09T21:05:00Z</dcterms:created>
  <dcterms:modified xsi:type="dcterms:W3CDTF">2024-08-02T21:12:00Z</dcterms:modified>
</cp:coreProperties>
</file>